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47ADD" w14:textId="77777777" w:rsidR="00066E46" w:rsidRDefault="005E2FBA">
      <w:r>
        <w:rPr>
          <w:noProof/>
          <w:lang w:val="hr-HR" w:eastAsia="hr-HR"/>
        </w:rPr>
        <w:drawing>
          <wp:inline distT="0" distB="0" distL="0" distR="0" wp14:anchorId="004EF003" wp14:editId="6F5A41CF">
            <wp:extent cx="4206240" cy="594817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771" cy="6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07F5E7" w14:textId="77777777" w:rsidR="009A0AF6" w:rsidRDefault="009A0AF6">
      <w:pPr>
        <w:rPr>
          <w:color w:val="2E74B5" w:themeColor="accent1" w:themeShade="BF"/>
          <w:sz w:val="32"/>
          <w:szCs w:val="32"/>
        </w:rPr>
      </w:pPr>
    </w:p>
    <w:p w14:paraId="2E717D7B" w14:textId="18BC25E4" w:rsidR="00CB743F" w:rsidRPr="00CA52BA" w:rsidRDefault="009A0AF6" w:rsidP="009A0AF6">
      <w:pPr>
        <w:jc w:val="center"/>
        <w:rPr>
          <w:i/>
          <w:color w:val="2E74B5" w:themeColor="accent1" w:themeShade="BF"/>
          <w:sz w:val="32"/>
          <w:szCs w:val="32"/>
        </w:rPr>
      </w:pPr>
      <w:proofErr w:type="spellStart"/>
      <w:r>
        <w:rPr>
          <w:color w:val="2E74B5" w:themeColor="accent1" w:themeShade="BF"/>
          <w:sz w:val="32"/>
          <w:szCs w:val="32"/>
        </w:rPr>
        <w:t>Proje</w:t>
      </w:r>
      <w:r w:rsidR="00CA52BA">
        <w:rPr>
          <w:color w:val="2E74B5" w:themeColor="accent1" w:themeShade="BF"/>
          <w:sz w:val="32"/>
          <w:szCs w:val="32"/>
        </w:rPr>
        <w:t>k</w:t>
      </w:r>
      <w:r>
        <w:rPr>
          <w:color w:val="2E74B5" w:themeColor="accent1" w:themeShade="BF"/>
          <w:sz w:val="32"/>
          <w:szCs w:val="32"/>
        </w:rPr>
        <w:t>t</w:t>
      </w:r>
      <w:proofErr w:type="spellEnd"/>
      <w:r>
        <w:rPr>
          <w:color w:val="2E74B5" w:themeColor="accent1" w:themeShade="BF"/>
          <w:sz w:val="32"/>
          <w:szCs w:val="32"/>
        </w:rPr>
        <w:t xml:space="preserve"> </w:t>
      </w:r>
      <w:proofErr w:type="spellStart"/>
      <w:r w:rsidR="00C60FF3">
        <w:rPr>
          <w:i/>
          <w:color w:val="2E74B5" w:themeColor="accent1" w:themeShade="BF"/>
          <w:sz w:val="32"/>
          <w:szCs w:val="32"/>
        </w:rPr>
        <w:t>Krugovi</w:t>
      </w:r>
      <w:proofErr w:type="spellEnd"/>
      <w:r w:rsidR="00C60FF3">
        <w:rPr>
          <w:i/>
          <w:color w:val="2E74B5" w:themeColor="accent1" w:themeShade="BF"/>
          <w:sz w:val="32"/>
          <w:szCs w:val="32"/>
        </w:rPr>
        <w:t xml:space="preserve"> </w:t>
      </w:r>
      <w:proofErr w:type="spellStart"/>
      <w:r w:rsidR="00C60FF3">
        <w:rPr>
          <w:i/>
          <w:color w:val="2E74B5" w:themeColor="accent1" w:themeShade="BF"/>
          <w:sz w:val="32"/>
          <w:szCs w:val="32"/>
        </w:rPr>
        <w:t>solidarnosti</w:t>
      </w:r>
      <w:proofErr w:type="spellEnd"/>
    </w:p>
    <w:p w14:paraId="52E79400" w14:textId="0A503350" w:rsidR="00CB743F" w:rsidRDefault="00575FB3" w:rsidP="009A0AF6">
      <w:pPr>
        <w:jc w:val="center"/>
        <w:rPr>
          <w:color w:val="2E74B5" w:themeColor="accent1" w:themeShade="BF"/>
          <w:sz w:val="32"/>
          <w:szCs w:val="32"/>
        </w:rPr>
      </w:pPr>
      <w:r>
        <w:rPr>
          <w:color w:val="2E74B5" w:themeColor="accent1" w:themeShade="BF"/>
          <w:sz w:val="32"/>
          <w:szCs w:val="32"/>
        </w:rPr>
        <w:t>1.10.2021.-30</w:t>
      </w:r>
      <w:r w:rsidR="00B96A20">
        <w:rPr>
          <w:color w:val="2E74B5" w:themeColor="accent1" w:themeShade="BF"/>
          <w:sz w:val="32"/>
          <w:szCs w:val="32"/>
        </w:rPr>
        <w:t>.0</w:t>
      </w:r>
      <w:r>
        <w:rPr>
          <w:color w:val="2E74B5" w:themeColor="accent1" w:themeShade="BF"/>
          <w:sz w:val="32"/>
          <w:szCs w:val="32"/>
        </w:rPr>
        <w:t>6.2022</w:t>
      </w:r>
      <w:r w:rsidR="00B96A20">
        <w:rPr>
          <w:color w:val="2E74B5" w:themeColor="accent1" w:themeShade="BF"/>
          <w:sz w:val="32"/>
          <w:szCs w:val="32"/>
        </w:rPr>
        <w:t>.</w:t>
      </w:r>
      <w:r w:rsidR="00CA52BA">
        <w:rPr>
          <w:color w:val="2E74B5" w:themeColor="accent1" w:themeShade="BF"/>
          <w:sz w:val="32"/>
          <w:szCs w:val="32"/>
        </w:rPr>
        <w:t xml:space="preserve">, Zagreb, </w:t>
      </w:r>
      <w:proofErr w:type="spellStart"/>
      <w:r w:rsidR="00CA52BA">
        <w:rPr>
          <w:color w:val="2E74B5" w:themeColor="accent1" w:themeShade="BF"/>
          <w:sz w:val="32"/>
          <w:szCs w:val="32"/>
        </w:rPr>
        <w:t>Hrvatska</w:t>
      </w:r>
      <w:proofErr w:type="spellEnd"/>
    </w:p>
    <w:p w14:paraId="7DC6CF43" w14:textId="7D025D7A" w:rsidR="00CA52BA" w:rsidRDefault="00CA52BA" w:rsidP="009A0AF6">
      <w:pPr>
        <w:jc w:val="center"/>
        <w:rPr>
          <w:color w:val="2E74B5" w:themeColor="accent1" w:themeShade="BF"/>
          <w:sz w:val="32"/>
          <w:szCs w:val="32"/>
        </w:rPr>
      </w:pPr>
      <w:proofErr w:type="spellStart"/>
      <w:r>
        <w:rPr>
          <w:color w:val="2E74B5" w:themeColor="accent1" w:themeShade="BF"/>
          <w:sz w:val="32"/>
          <w:szCs w:val="32"/>
        </w:rPr>
        <w:t>Europske</w:t>
      </w:r>
      <w:proofErr w:type="spellEnd"/>
      <w:r>
        <w:rPr>
          <w:color w:val="2E74B5" w:themeColor="accent1" w:themeShade="BF"/>
          <w:sz w:val="32"/>
          <w:szCs w:val="32"/>
        </w:rPr>
        <w:t xml:space="preserve"> </w:t>
      </w:r>
      <w:proofErr w:type="spellStart"/>
      <w:r>
        <w:rPr>
          <w:color w:val="2E74B5" w:themeColor="accent1" w:themeShade="BF"/>
          <w:sz w:val="32"/>
          <w:szCs w:val="32"/>
        </w:rPr>
        <w:t>snage</w:t>
      </w:r>
      <w:proofErr w:type="spellEnd"/>
      <w:r>
        <w:rPr>
          <w:color w:val="2E74B5" w:themeColor="accent1" w:themeShade="BF"/>
          <w:sz w:val="32"/>
          <w:szCs w:val="32"/>
        </w:rPr>
        <w:t xml:space="preserve"> </w:t>
      </w:r>
      <w:proofErr w:type="spellStart"/>
      <w:r>
        <w:rPr>
          <w:color w:val="2E74B5" w:themeColor="accent1" w:themeShade="BF"/>
          <w:sz w:val="32"/>
          <w:szCs w:val="32"/>
        </w:rPr>
        <w:t>solidarnosti</w:t>
      </w:r>
      <w:proofErr w:type="spellEnd"/>
    </w:p>
    <w:p w14:paraId="5EC916EA" w14:textId="77777777" w:rsidR="00CA52BA" w:rsidRDefault="00CA52BA" w:rsidP="009A0AF6">
      <w:pPr>
        <w:jc w:val="center"/>
        <w:rPr>
          <w:color w:val="2E74B5" w:themeColor="accent1" w:themeShade="BF"/>
          <w:sz w:val="32"/>
          <w:szCs w:val="32"/>
        </w:rPr>
      </w:pPr>
    </w:p>
    <w:p w14:paraId="1572689B" w14:textId="559FE45B" w:rsidR="00CA52BA" w:rsidRPr="00CA52BA" w:rsidRDefault="00575FB3" w:rsidP="00CA52BA">
      <w:pPr>
        <w:pStyle w:val="ListParagraph"/>
        <w:numPr>
          <w:ilvl w:val="0"/>
          <w:numId w:val="3"/>
        </w:numPr>
        <w:rPr>
          <w:color w:val="2E74B5" w:themeColor="accent1" w:themeShade="BF"/>
          <w:sz w:val="24"/>
          <w:szCs w:val="24"/>
        </w:rPr>
      </w:pPr>
      <w:r>
        <w:rPr>
          <w:color w:val="2E74B5" w:themeColor="accent1" w:themeShade="BF"/>
          <w:sz w:val="24"/>
          <w:szCs w:val="24"/>
        </w:rPr>
        <w:t xml:space="preserve">4 </w:t>
      </w:r>
      <w:proofErr w:type="spellStart"/>
      <w:r>
        <w:rPr>
          <w:color w:val="2E74B5" w:themeColor="accent1" w:themeShade="BF"/>
          <w:sz w:val="24"/>
          <w:szCs w:val="24"/>
        </w:rPr>
        <w:t>volontera</w:t>
      </w:r>
      <w:proofErr w:type="spellEnd"/>
      <w:r>
        <w:rPr>
          <w:color w:val="2E74B5" w:themeColor="accent1" w:themeShade="BF"/>
          <w:sz w:val="24"/>
          <w:szCs w:val="24"/>
        </w:rPr>
        <w:t xml:space="preserve"> </w:t>
      </w:r>
      <w:proofErr w:type="spellStart"/>
      <w:r>
        <w:rPr>
          <w:color w:val="2E74B5" w:themeColor="accent1" w:themeShade="BF"/>
          <w:sz w:val="24"/>
          <w:szCs w:val="24"/>
        </w:rPr>
        <w:t>ukupno</w:t>
      </w:r>
      <w:proofErr w:type="spellEnd"/>
      <w:r>
        <w:rPr>
          <w:color w:val="2E74B5" w:themeColor="accent1" w:themeShade="BF"/>
          <w:sz w:val="24"/>
          <w:szCs w:val="24"/>
        </w:rPr>
        <w:t>: 3 EU + 1 HR</w:t>
      </w:r>
      <w:bookmarkStart w:id="0" w:name="_GoBack"/>
      <w:bookmarkEnd w:id="0"/>
      <w:r w:rsidR="00CA52BA" w:rsidRPr="00CA52BA">
        <w:rPr>
          <w:color w:val="2E74B5" w:themeColor="accent1" w:themeShade="BF"/>
          <w:sz w:val="24"/>
          <w:szCs w:val="24"/>
        </w:rPr>
        <w:t xml:space="preserve"> </w:t>
      </w:r>
    </w:p>
    <w:p w14:paraId="1925A64F" w14:textId="77777777" w:rsidR="009A0AF6" w:rsidRPr="005E2FBA" w:rsidRDefault="009A0AF6" w:rsidP="009A0AF6">
      <w:pPr>
        <w:jc w:val="center"/>
        <w:rPr>
          <w:color w:val="2E74B5" w:themeColor="accent1" w:themeShade="BF"/>
          <w:sz w:val="32"/>
          <w:szCs w:val="32"/>
        </w:rPr>
      </w:pPr>
    </w:p>
    <w:p w14:paraId="428D3F6B" w14:textId="50CECBB5" w:rsidR="00CA52BA" w:rsidRPr="00CA52BA" w:rsidRDefault="00CA52BA" w:rsidP="00CA52BA">
      <w:pPr>
        <w:jc w:val="both"/>
        <w:rPr>
          <w:lang w:val="hr-HR"/>
        </w:rPr>
      </w:pPr>
      <w:r w:rsidRPr="00CA52BA">
        <w:rPr>
          <w:lang w:val="hr-HR"/>
        </w:rPr>
        <w:t xml:space="preserve">Projekt je osmišljen kako bi potaknuo volontersko iskustvo za mlade koji pružaju podršku ranjivim skupinama: </w:t>
      </w:r>
      <w:r>
        <w:rPr>
          <w:lang w:val="hr-HR"/>
        </w:rPr>
        <w:t>starijima, nemoćnima, maligno oboljelima, niskog socijalnog statusa.</w:t>
      </w:r>
    </w:p>
    <w:p w14:paraId="3FC6C81C" w14:textId="1900F087" w:rsidR="00CA52BA" w:rsidRPr="00CA52BA" w:rsidRDefault="00CA52BA" w:rsidP="00CA52BA">
      <w:pPr>
        <w:jc w:val="both"/>
        <w:rPr>
          <w:lang w:val="hr-HR"/>
        </w:rPr>
      </w:pPr>
      <w:r w:rsidRPr="00B22579">
        <w:rPr>
          <w:b/>
          <w:u w:val="single"/>
          <w:lang w:val="hr-HR"/>
        </w:rPr>
        <w:t>Cilj aktivnosti</w:t>
      </w:r>
      <w:r w:rsidRPr="00CA52BA">
        <w:rPr>
          <w:lang w:val="hr-HR"/>
        </w:rPr>
        <w:t xml:space="preserve"> je poboljšanje </w:t>
      </w:r>
      <w:r>
        <w:rPr>
          <w:lang w:val="hr-HR"/>
        </w:rPr>
        <w:t xml:space="preserve">znanja, </w:t>
      </w:r>
      <w:r w:rsidRPr="00CA52BA">
        <w:rPr>
          <w:lang w:val="hr-HR"/>
        </w:rPr>
        <w:t xml:space="preserve">vještina i kompetencija volontera kroz praktično angažiranje i neformalne metode učenja. Kroz aktivnosti poticat ćemo volontere na sudjelovanje u zajednici, </w:t>
      </w:r>
      <w:r>
        <w:rPr>
          <w:lang w:val="hr-HR"/>
        </w:rPr>
        <w:t xml:space="preserve">na </w:t>
      </w:r>
      <w:proofErr w:type="spellStart"/>
      <w:r>
        <w:rPr>
          <w:lang w:val="hr-HR"/>
        </w:rPr>
        <w:t>proaktivnost</w:t>
      </w:r>
      <w:proofErr w:type="spellEnd"/>
      <w:r>
        <w:rPr>
          <w:lang w:val="hr-HR"/>
        </w:rPr>
        <w:t>, toleranciju, poticanje različitosti</w:t>
      </w:r>
      <w:r w:rsidRPr="00CA52BA">
        <w:rPr>
          <w:lang w:val="hr-HR"/>
        </w:rPr>
        <w:t>, razvijati empatiju za socijalno ugrožene skupine i promicati socijalnu uključenost i solidarnost.</w:t>
      </w:r>
    </w:p>
    <w:p w14:paraId="47F7A4A7" w14:textId="358E4E43" w:rsidR="00CA52BA" w:rsidRPr="00CA52BA" w:rsidRDefault="00CA52BA" w:rsidP="00CA52BA">
      <w:pPr>
        <w:jc w:val="both"/>
        <w:rPr>
          <w:lang w:val="hr-HR"/>
        </w:rPr>
      </w:pPr>
      <w:r w:rsidRPr="00CA52BA">
        <w:rPr>
          <w:lang w:val="hr-HR"/>
        </w:rPr>
        <w:t>Kroz ovaj projekt osigurat ćemo trajni prijenos znanja, što će</w:t>
      </w:r>
      <w:r>
        <w:rPr>
          <w:lang w:val="hr-HR"/>
        </w:rPr>
        <w:t>mo</w:t>
      </w:r>
      <w:r w:rsidRPr="00CA52BA">
        <w:rPr>
          <w:lang w:val="hr-HR"/>
        </w:rPr>
        <w:t xml:space="preserve"> potvrditi </w:t>
      </w:r>
      <w:proofErr w:type="spellStart"/>
      <w:r w:rsidRPr="00CA52BA">
        <w:rPr>
          <w:u w:val="single"/>
          <w:lang w:val="hr-HR"/>
        </w:rPr>
        <w:t>Youthpass</w:t>
      </w:r>
      <w:proofErr w:type="spellEnd"/>
      <w:r w:rsidRPr="00CA52BA">
        <w:rPr>
          <w:u w:val="single"/>
          <w:lang w:val="hr-HR"/>
        </w:rPr>
        <w:t xml:space="preserve"> certifikatom</w:t>
      </w:r>
      <w:r w:rsidRPr="00CA52BA">
        <w:rPr>
          <w:lang w:val="hr-HR"/>
        </w:rPr>
        <w:t xml:space="preserve">. To će poboljšati mogućnost zapošljavanja </w:t>
      </w:r>
      <w:r>
        <w:rPr>
          <w:lang w:val="hr-HR"/>
        </w:rPr>
        <w:t>volontera u njihovim zemljama/lokalnim zajednicama</w:t>
      </w:r>
      <w:r w:rsidRPr="00CA52BA">
        <w:rPr>
          <w:lang w:val="hr-HR"/>
        </w:rPr>
        <w:t xml:space="preserve">. Namjera je uključiti mlade koji žive u teškim socijalnim uvjetima, geografski udaljenim od većih gradova i / ili koji su napustili školu ili imaju nisku razinu obrazovanja / još uvijek su u obrazovnom procesu. Kroz projekt želimo pružiti priliku za učenje, inovaciju i otkrivanje vlastitih potencijala, koje će volonteri koristiti nakon završetka projekta. Nastojat ćemo </w:t>
      </w:r>
      <w:r>
        <w:rPr>
          <w:lang w:val="hr-HR"/>
        </w:rPr>
        <w:t>razvijati</w:t>
      </w:r>
      <w:r w:rsidRPr="00CA52BA">
        <w:rPr>
          <w:lang w:val="hr-HR"/>
        </w:rPr>
        <w:t xml:space="preserve"> vještine koje će pomoći volonterima pri zapošljavanju.</w:t>
      </w:r>
    </w:p>
    <w:p w14:paraId="02746347" w14:textId="77777777" w:rsidR="00CA52BA" w:rsidRPr="00CA52BA" w:rsidRDefault="00CA52BA" w:rsidP="00CA52BA">
      <w:pPr>
        <w:jc w:val="both"/>
        <w:rPr>
          <w:lang w:val="hr-HR"/>
        </w:rPr>
      </w:pPr>
      <w:r w:rsidRPr="00CA52BA">
        <w:rPr>
          <w:lang w:val="hr-HR"/>
        </w:rPr>
        <w:t>Stvorit ćemo vezu između mlađih i starijih generacija, te tako omogućiti međugeneracijsku solidarnost i podići svijest o multikulturalizmu.</w:t>
      </w:r>
    </w:p>
    <w:p w14:paraId="58EB1B2C" w14:textId="77777777" w:rsidR="00247EC9" w:rsidRPr="00247EC9" w:rsidRDefault="00247EC9" w:rsidP="00247EC9">
      <w:pPr>
        <w:jc w:val="both"/>
        <w:rPr>
          <w:lang w:val="hr-HR"/>
        </w:rPr>
      </w:pPr>
      <w:r w:rsidRPr="00B22579">
        <w:rPr>
          <w:b/>
          <w:u w:val="single"/>
          <w:lang w:val="hr-HR"/>
        </w:rPr>
        <w:t>Projektne aktivnosti održavat će se u Gradu Zagrebu i okolici</w:t>
      </w:r>
      <w:r w:rsidRPr="00B22579">
        <w:rPr>
          <w:b/>
          <w:lang w:val="hr-HR"/>
        </w:rPr>
        <w:t>,</w:t>
      </w:r>
      <w:r w:rsidRPr="00247EC9">
        <w:rPr>
          <w:lang w:val="hr-HR"/>
        </w:rPr>
        <w:t xml:space="preserve"> gdje će volonteri imati kontinuiranu podršku u njihovom angažmanu, u organizaciji Centra Krugovi. Sve aktivnosti imaju neformalni karakter, koji će se koristiti u praktičnom i teorijskom angažmanu. </w:t>
      </w:r>
    </w:p>
    <w:p w14:paraId="7879F285" w14:textId="26A00F89" w:rsidR="00247EC9" w:rsidRPr="00247EC9" w:rsidRDefault="00247EC9" w:rsidP="00247EC9">
      <w:pPr>
        <w:jc w:val="both"/>
        <w:rPr>
          <w:lang w:val="hr-HR"/>
        </w:rPr>
      </w:pPr>
      <w:r>
        <w:rPr>
          <w:lang w:val="hr-HR"/>
        </w:rPr>
        <w:t>Sve aktivnosti održavati</w:t>
      </w:r>
      <w:r w:rsidRPr="00247EC9">
        <w:rPr>
          <w:lang w:val="hr-HR"/>
        </w:rPr>
        <w:t xml:space="preserve"> će se u Zagrebu, glavnom gradu Hrvatske, gdje će biti i smještaj volontera. Nalazi se na sjeverozapadu zemlje, uz rijeku Savu, na južnim padinama Medvednice.</w:t>
      </w:r>
    </w:p>
    <w:p w14:paraId="7959BEBD" w14:textId="77777777" w:rsidR="00247EC9" w:rsidRPr="00247EC9" w:rsidRDefault="00247EC9" w:rsidP="00247EC9">
      <w:pPr>
        <w:jc w:val="both"/>
        <w:rPr>
          <w:lang w:val="hr-HR"/>
        </w:rPr>
      </w:pPr>
      <w:r w:rsidRPr="00247EC9">
        <w:rPr>
          <w:lang w:val="hr-HR"/>
        </w:rPr>
        <w:t>Zagreb je sjedište gospodarskog, političkog i kulturnog života u Hrvatskoj. Grad je podijeljen u 17 gradskih četvrti.</w:t>
      </w:r>
    </w:p>
    <w:p w14:paraId="02F7648E" w14:textId="77777777" w:rsidR="00247EC9" w:rsidRPr="00247EC9" w:rsidRDefault="00247EC9" w:rsidP="00247EC9">
      <w:pPr>
        <w:jc w:val="both"/>
        <w:rPr>
          <w:lang w:val="hr-HR"/>
        </w:rPr>
      </w:pPr>
      <w:r w:rsidRPr="00247EC9">
        <w:rPr>
          <w:lang w:val="hr-HR"/>
        </w:rPr>
        <w:lastRenderedPageBreak/>
        <w:t>Kvalitetno zemljište, povoljna tranzitna lokacija i ukupna komunalna infrastruktura, kvalificirana radna snaga, znanstvene, stručne, obrazovne, zdravstvene, financijske, bankarske i druge institucije, tradicija u obavljanju raznih usluga, veličina i kvaliteta gospodarstva predstavljaju bitne potencijale u Zagrebu.</w:t>
      </w:r>
    </w:p>
    <w:p w14:paraId="67D953DB" w14:textId="753B9659" w:rsidR="00247EC9" w:rsidRPr="00247EC9" w:rsidRDefault="00247EC9" w:rsidP="00247EC9">
      <w:pPr>
        <w:jc w:val="both"/>
        <w:rPr>
          <w:lang w:val="hr-HR"/>
        </w:rPr>
      </w:pPr>
      <w:r w:rsidRPr="00247EC9">
        <w:rPr>
          <w:lang w:val="hr-HR"/>
        </w:rPr>
        <w:t>Sveučilište u Zagrebu je najstarije u Hrvatskoj i jedno o</w:t>
      </w:r>
      <w:r>
        <w:rPr>
          <w:lang w:val="hr-HR"/>
        </w:rPr>
        <w:t>d najstarijih u Europi. Osnovano</w:t>
      </w:r>
      <w:r w:rsidRPr="00247EC9">
        <w:rPr>
          <w:lang w:val="hr-HR"/>
        </w:rPr>
        <w:t xml:space="preserve"> je 1669. godine.</w:t>
      </w:r>
    </w:p>
    <w:p w14:paraId="1772E236" w14:textId="77777777" w:rsidR="00247EC9" w:rsidRPr="00247EC9" w:rsidRDefault="00247EC9" w:rsidP="00247EC9">
      <w:pPr>
        <w:jc w:val="both"/>
        <w:rPr>
          <w:lang w:val="hr-HR"/>
        </w:rPr>
      </w:pPr>
      <w:r w:rsidRPr="00247EC9">
        <w:rPr>
          <w:lang w:val="hr-HR"/>
        </w:rPr>
        <w:t>Grad Zagreb je odgovoran za 38 kulturnih institucija koje uključuju 10 gradskih muzeja, od kojih su najznačajniji Muzej grada Zagreba, Muzej za umjetnost i obrt i Muzej suvremene umjetnosti. U gradskoj upravi djeluje 14 centara kulture i 7 gradskih kazališta.</w:t>
      </w:r>
    </w:p>
    <w:p w14:paraId="2D5D0071" w14:textId="77777777" w:rsidR="00247EC9" w:rsidRPr="00247EC9" w:rsidRDefault="00247EC9" w:rsidP="00247EC9">
      <w:pPr>
        <w:jc w:val="both"/>
        <w:rPr>
          <w:lang w:val="hr-HR"/>
        </w:rPr>
      </w:pPr>
      <w:r w:rsidRPr="00247EC9">
        <w:rPr>
          <w:lang w:val="hr-HR"/>
        </w:rPr>
        <w:t xml:space="preserve">To je također grad s velikom mogućnošću za provođenje vremena u prirodi (Sljeme, jezero i sportovi na otvorenom oko jezera </w:t>
      </w:r>
      <w:proofErr w:type="spellStart"/>
      <w:r w:rsidRPr="00247EC9">
        <w:rPr>
          <w:lang w:val="hr-HR"/>
        </w:rPr>
        <w:t>Bundek</w:t>
      </w:r>
      <w:proofErr w:type="spellEnd"/>
      <w:r w:rsidRPr="00247EC9">
        <w:rPr>
          <w:lang w:val="hr-HR"/>
        </w:rPr>
        <w:t xml:space="preserve"> i Jarun, park Maksimir) i velike mogućnosti za slobodno vrijeme za volontere.</w:t>
      </w:r>
    </w:p>
    <w:p w14:paraId="7A1E88F4" w14:textId="16489EFF" w:rsidR="00D73F72" w:rsidRDefault="00247EC9" w:rsidP="00CA52BA">
      <w:pPr>
        <w:jc w:val="both"/>
        <w:rPr>
          <w:lang w:val="hr-HR"/>
        </w:rPr>
      </w:pPr>
      <w:r w:rsidRPr="00247EC9">
        <w:rPr>
          <w:lang w:val="hr-HR"/>
        </w:rPr>
        <w:t xml:space="preserve">Većina aktivnosti odvijat će se u gradskoj četvrti Utrina, koja je javnim prijevozom udaljena 15 minuta od središta Zagreba. Terensko volontiranje bit će također u blizini središta Zagreba, u urbanoj četvrti Travno i </w:t>
      </w:r>
      <w:proofErr w:type="spellStart"/>
      <w:r w:rsidRPr="00247EC9">
        <w:rPr>
          <w:lang w:val="hr-HR"/>
        </w:rPr>
        <w:t>Dugave</w:t>
      </w:r>
      <w:proofErr w:type="spellEnd"/>
      <w:r w:rsidRPr="00247EC9">
        <w:rPr>
          <w:lang w:val="hr-HR"/>
        </w:rPr>
        <w:t>.</w:t>
      </w:r>
    </w:p>
    <w:p w14:paraId="7B084ACA" w14:textId="77777777" w:rsidR="00B22579" w:rsidRPr="00CA52BA" w:rsidRDefault="00B22579" w:rsidP="00CA52BA">
      <w:pPr>
        <w:jc w:val="both"/>
        <w:rPr>
          <w:lang w:val="hr-HR"/>
        </w:rPr>
      </w:pPr>
    </w:p>
    <w:p w14:paraId="074593AB" w14:textId="20F49F3E" w:rsidR="00CA52BA" w:rsidRPr="00B22579" w:rsidRDefault="00CA52BA" w:rsidP="00CA52BA">
      <w:pPr>
        <w:jc w:val="both"/>
        <w:rPr>
          <w:b/>
          <w:u w:val="single"/>
          <w:lang w:val="hr-HR"/>
        </w:rPr>
      </w:pPr>
      <w:r w:rsidRPr="00B22579">
        <w:rPr>
          <w:b/>
          <w:u w:val="single"/>
          <w:lang w:val="hr-HR"/>
        </w:rPr>
        <w:t>Projektne aktivnosti:</w:t>
      </w:r>
    </w:p>
    <w:p w14:paraId="7235F75B" w14:textId="77777777" w:rsidR="00CA52BA" w:rsidRPr="00B22579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</w:rPr>
      </w:pPr>
      <w:proofErr w:type="spellStart"/>
      <w:r w:rsidRPr="00B22579">
        <w:rPr>
          <w:rFonts w:ascii="Calibri" w:hAnsi="Calibri" w:cs="Calibri"/>
          <w:b/>
        </w:rPr>
        <w:t>Glavne</w:t>
      </w:r>
      <w:proofErr w:type="spellEnd"/>
      <w:r w:rsidRPr="00B22579">
        <w:rPr>
          <w:rFonts w:ascii="Calibri" w:hAnsi="Calibri" w:cs="Calibri"/>
          <w:b/>
        </w:rPr>
        <w:t xml:space="preserve"> </w:t>
      </w:r>
      <w:proofErr w:type="spellStart"/>
      <w:r w:rsidRPr="00B22579">
        <w:rPr>
          <w:rFonts w:ascii="Calibri" w:hAnsi="Calibri" w:cs="Calibri"/>
          <w:b/>
        </w:rPr>
        <w:t>aktivnosti</w:t>
      </w:r>
      <w:proofErr w:type="spellEnd"/>
      <w:r w:rsidRPr="00B22579">
        <w:rPr>
          <w:rFonts w:ascii="Calibri" w:hAnsi="Calibri" w:cs="Calibri"/>
          <w:b/>
        </w:rPr>
        <w:t>:</w:t>
      </w:r>
    </w:p>
    <w:p w14:paraId="1B5F4B4E" w14:textId="77777777" w:rsidR="00CA52BA" w:rsidRPr="0092576C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31D8C2E2" w14:textId="33E1D0D0" w:rsidR="00CA52BA" w:rsidRPr="00B45B61" w:rsidRDefault="00CA52BA" w:rsidP="00CA52B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color w:val="4472C4" w:themeColor="accent5"/>
          <w:u w:val="single"/>
          <w:lang w:val="hr-HR"/>
        </w:rPr>
      </w:pPr>
      <w:r w:rsidRPr="00CA52BA">
        <w:rPr>
          <w:lang w:val="hr-HR"/>
        </w:rPr>
        <w:t>Humanitarne aktivnosti</w:t>
      </w:r>
      <w:r w:rsidR="00317847">
        <w:rPr>
          <w:lang w:val="hr-HR"/>
        </w:rPr>
        <w:t xml:space="preserve">: </w:t>
      </w:r>
      <w:r w:rsidR="00317847" w:rsidRPr="00B45B61">
        <w:rPr>
          <w:color w:val="4472C4" w:themeColor="accent5"/>
          <w:u w:val="single"/>
          <w:lang w:val="hr-HR"/>
        </w:rPr>
        <w:t>I kuna je dovoljna / Donacijski centar / Vatromet igračaka</w:t>
      </w:r>
    </w:p>
    <w:p w14:paraId="63B91FE2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Uvod u rad na humanitarnom štandu/ u Donacijskom centru – teorijski dio</w:t>
      </w:r>
    </w:p>
    <w:p w14:paraId="5008FB64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Uvod u rad na humanitarnom štandu/ u Donacijskom centru – praktični dio uz mentorstvo</w:t>
      </w:r>
    </w:p>
    <w:p w14:paraId="03A10073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Tehnike animacije na humanitarnim štandovima ( razvijanje socijalnih vještina, kao i poticanje na</w:t>
      </w:r>
    </w:p>
    <w:p w14:paraId="529AFC71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preuzimanje inicijative )</w:t>
      </w:r>
    </w:p>
    <w:p w14:paraId="1ED34B87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Metode promocije udruge ( razvijanje promotivnih vještina, usvajanje metoda i alata u promociji</w:t>
      </w:r>
    </w:p>
    <w:p w14:paraId="2B0530AB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udruge )</w:t>
      </w:r>
    </w:p>
    <w:p w14:paraId="0128D390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Sudjelovanje na javnim manifestacijama Centra ( razvijanje socijalnih vještina, kao i poticanje na</w:t>
      </w:r>
    </w:p>
    <w:p w14:paraId="1648DAB6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preuzimanje inicijative )</w:t>
      </w:r>
    </w:p>
    <w:p w14:paraId="03FB2FB8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Dijeljenje letaka ( mogućnost komunikacije sa lokalnim stanovnicima )</w:t>
      </w:r>
    </w:p>
    <w:p w14:paraId="56625C47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167AFB5B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 xml:space="preserve">       2. Program podrške ranjivim skupinama – starijim, nemoćnim, maligno oboljelim, socijalno</w:t>
      </w:r>
    </w:p>
    <w:p w14:paraId="07098EE7" w14:textId="5ED62C0D" w:rsidR="00CA52BA" w:rsidRPr="00B45B61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u w:val="single"/>
          <w:lang w:val="hr-HR"/>
        </w:rPr>
      </w:pPr>
      <w:r w:rsidRPr="00CA52BA">
        <w:rPr>
          <w:lang w:val="hr-HR"/>
        </w:rPr>
        <w:t>ugroženim korisnicima Centra</w:t>
      </w:r>
      <w:r w:rsidR="00B45B61">
        <w:rPr>
          <w:lang w:val="hr-HR"/>
        </w:rPr>
        <w:t xml:space="preserve">: </w:t>
      </w:r>
      <w:r w:rsidR="00B45B61" w:rsidRPr="00B45B61">
        <w:rPr>
          <w:color w:val="4472C4" w:themeColor="accent5"/>
          <w:u w:val="single"/>
          <w:lang w:val="hr-HR"/>
        </w:rPr>
        <w:t>Krugovi solidarnosti</w:t>
      </w:r>
    </w:p>
    <w:p w14:paraId="14BBFA47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Uvod u rad s ranjivim skupinama – teorijski dio</w:t>
      </w:r>
    </w:p>
    <w:p w14:paraId="0A7D3EC7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Uvod u rad s ranjivim skupinama – praktični dio uz mentorstvo</w:t>
      </w:r>
    </w:p>
    <w:p w14:paraId="01DE08A0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Mjesečni sastanak i podrška za volontere u radu s ranjivim skupinama ( supervizija volonterskog</w:t>
      </w:r>
    </w:p>
    <w:p w14:paraId="3DFD9BAC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rada, razvijanje tehnika rada sa ranjivim skupinama, metode suzbijanja privatnog i poslovnog stresa,</w:t>
      </w:r>
    </w:p>
    <w:p w14:paraId="4549DC25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 xml:space="preserve">zaštite od </w:t>
      </w:r>
      <w:proofErr w:type="spellStart"/>
      <w:r w:rsidRPr="00CA52BA">
        <w:rPr>
          <w:lang w:val="hr-HR"/>
        </w:rPr>
        <w:t>traumatizacije</w:t>
      </w:r>
      <w:proofErr w:type="spellEnd"/>
      <w:r w:rsidRPr="00CA52BA">
        <w:rPr>
          <w:lang w:val="hr-HR"/>
        </w:rPr>
        <w:t>, izmjena iskustava, učenje iz vlastitog iskustva kao i iz iskustva grupe,</w:t>
      </w:r>
    </w:p>
    <w:p w14:paraId="3D8F4CEF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osnaživanje grupne/volonterske kohezije, razvijanje timskog duha )</w:t>
      </w:r>
    </w:p>
    <w:p w14:paraId="2087E640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Poticanje kreativnosti kroz kreativne radionice</w:t>
      </w:r>
    </w:p>
    <w:p w14:paraId="1898D714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Razvijanje socijalnih i komunikacijskih vještina, mogućnost komunikacije na materinjem, engleskom i</w:t>
      </w:r>
    </w:p>
    <w:p w14:paraId="3A7FEC17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hrvatskom jeziku</w:t>
      </w:r>
    </w:p>
    <w:p w14:paraId="5890EF51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 xml:space="preserve">Poticanje socijalne </w:t>
      </w:r>
      <w:proofErr w:type="spellStart"/>
      <w:r w:rsidRPr="00CA52BA">
        <w:rPr>
          <w:lang w:val="hr-HR"/>
        </w:rPr>
        <w:t>inkluzije</w:t>
      </w:r>
      <w:proofErr w:type="spellEnd"/>
      <w:r w:rsidRPr="00CA52BA">
        <w:rPr>
          <w:lang w:val="hr-HR"/>
        </w:rPr>
        <w:t>, aktivnog sudjelovanja</w:t>
      </w:r>
    </w:p>
    <w:p w14:paraId="4B39E2C6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Učenje o metodama relaksacije, osvještavanje</w:t>
      </w:r>
    </w:p>
    <w:p w14:paraId="06BD926F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Iskustvo u radu s ranjivim skupinama</w:t>
      </w:r>
    </w:p>
    <w:p w14:paraId="31A77142" w14:textId="77777777" w:rsidR="00CA52BA" w:rsidRPr="0092576C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7FB0CF02" w14:textId="77777777" w:rsidR="00CA52BA" w:rsidRPr="00B22579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proofErr w:type="spellStart"/>
      <w:r w:rsidRPr="00B22579">
        <w:rPr>
          <w:rFonts w:cstheme="minorHAnsi"/>
          <w:b/>
        </w:rPr>
        <w:lastRenderedPageBreak/>
        <w:t>Sporedne</w:t>
      </w:r>
      <w:proofErr w:type="spellEnd"/>
      <w:r w:rsidRPr="00B22579">
        <w:rPr>
          <w:rFonts w:cstheme="minorHAnsi"/>
          <w:b/>
        </w:rPr>
        <w:t xml:space="preserve"> </w:t>
      </w:r>
      <w:proofErr w:type="spellStart"/>
      <w:r w:rsidRPr="00B22579">
        <w:rPr>
          <w:rFonts w:cstheme="minorHAnsi"/>
          <w:b/>
        </w:rPr>
        <w:t>aktivnosti</w:t>
      </w:r>
      <w:proofErr w:type="spellEnd"/>
      <w:r w:rsidRPr="00B22579">
        <w:rPr>
          <w:rFonts w:cstheme="minorHAnsi"/>
          <w:b/>
        </w:rPr>
        <w:t>:</w:t>
      </w:r>
    </w:p>
    <w:p w14:paraId="3D027E5B" w14:textId="77777777" w:rsidR="00CA52BA" w:rsidRPr="0092576C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23B64200" w14:textId="18BA40D1" w:rsidR="00CA52BA" w:rsidRPr="00B45B61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color w:val="4472C4" w:themeColor="accent5"/>
          <w:lang w:val="hr-HR"/>
        </w:rPr>
      </w:pPr>
      <w:r w:rsidRPr="00CA52BA">
        <w:rPr>
          <w:lang w:val="hr-HR"/>
        </w:rPr>
        <w:t>1. Program podrške za djecu i mlade</w:t>
      </w:r>
      <w:r w:rsidR="00B45B61">
        <w:rPr>
          <w:lang w:val="hr-HR"/>
        </w:rPr>
        <w:t xml:space="preserve">: </w:t>
      </w:r>
      <w:r w:rsidR="00B45B61">
        <w:rPr>
          <w:color w:val="4472C4" w:themeColor="accent5"/>
          <w:lang w:val="hr-HR"/>
        </w:rPr>
        <w:t>Otvori k</w:t>
      </w:r>
      <w:r w:rsidR="00B45B61" w:rsidRPr="00B45B61">
        <w:rPr>
          <w:color w:val="4472C4" w:themeColor="accent5"/>
          <w:lang w:val="hr-HR"/>
        </w:rPr>
        <w:t>išobran nenasilja / Pružam ruku prijateljstva / Mama i tata od formata</w:t>
      </w:r>
    </w:p>
    <w:p w14:paraId="220EC4C8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 xml:space="preserve">Razvijanje kreativnosti, </w:t>
      </w:r>
      <w:proofErr w:type="spellStart"/>
      <w:r w:rsidRPr="00CA52BA">
        <w:rPr>
          <w:lang w:val="hr-HR"/>
        </w:rPr>
        <w:t>proaktivnosti</w:t>
      </w:r>
      <w:proofErr w:type="spellEnd"/>
      <w:r w:rsidRPr="00CA52BA">
        <w:rPr>
          <w:lang w:val="hr-HR"/>
        </w:rPr>
        <w:t xml:space="preserve">, socijalne </w:t>
      </w:r>
      <w:proofErr w:type="spellStart"/>
      <w:r w:rsidRPr="00CA52BA">
        <w:rPr>
          <w:lang w:val="hr-HR"/>
        </w:rPr>
        <w:t>inkluzije</w:t>
      </w:r>
      <w:proofErr w:type="spellEnd"/>
    </w:p>
    <w:p w14:paraId="2B9FEAC6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Usavršavanje prezentacijskih, komunikacijskih i socijalnih vještina kroz pripremu kreativnih radionica</w:t>
      </w:r>
    </w:p>
    <w:p w14:paraId="30FE77A9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za djecu uz stručno vodstvo</w:t>
      </w:r>
    </w:p>
    <w:p w14:paraId="2D415E0B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Iskustvo u radu s djecom</w:t>
      </w:r>
    </w:p>
    <w:p w14:paraId="3FC1A90F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037F6EDB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2. Rad u uredu</w:t>
      </w:r>
    </w:p>
    <w:p w14:paraId="4ACC8932" w14:textId="77777777" w:rsidR="00CA52BA" w:rsidRP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>Razvijanje digitalnih i organizacijskih kompetencija</w:t>
      </w:r>
    </w:p>
    <w:p w14:paraId="23B82180" w14:textId="0B0BC363" w:rsidR="00CA52BA" w:rsidRDefault="00CA52BA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CA52BA">
        <w:rPr>
          <w:lang w:val="hr-HR"/>
        </w:rPr>
        <w:t xml:space="preserve">Poticanje kreativnosti, </w:t>
      </w:r>
      <w:proofErr w:type="spellStart"/>
      <w:r w:rsidRPr="00CA52BA">
        <w:rPr>
          <w:lang w:val="hr-HR"/>
        </w:rPr>
        <w:t>proaktivnosti</w:t>
      </w:r>
      <w:proofErr w:type="spellEnd"/>
    </w:p>
    <w:p w14:paraId="5D535473" w14:textId="5B742F9C" w:rsidR="00D73F72" w:rsidRDefault="00D73F72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0E27BA0F" w14:textId="77777777" w:rsidR="00B22579" w:rsidRPr="00CA52BA" w:rsidRDefault="00B22579" w:rsidP="00B22579">
      <w:pPr>
        <w:jc w:val="both"/>
        <w:rPr>
          <w:lang w:val="hr-HR"/>
        </w:rPr>
      </w:pPr>
      <w:r w:rsidRPr="00B22579">
        <w:rPr>
          <w:b/>
          <w:u w:val="single"/>
          <w:lang w:val="hr-HR"/>
        </w:rPr>
        <w:t>Metode rad</w:t>
      </w:r>
      <w:r>
        <w:rPr>
          <w:u w:val="single"/>
          <w:lang w:val="hr-HR"/>
        </w:rPr>
        <w:t>a</w:t>
      </w:r>
      <w:r w:rsidRPr="00CA52BA">
        <w:rPr>
          <w:lang w:val="hr-HR"/>
        </w:rPr>
        <w:t xml:space="preserve"> koje se koriste kroz podršku volonterima su edukacije, </w:t>
      </w:r>
      <w:r>
        <w:rPr>
          <w:lang w:val="hr-HR"/>
        </w:rPr>
        <w:t xml:space="preserve">supervizije, konzultacije, </w:t>
      </w:r>
      <w:r w:rsidRPr="00CA52BA">
        <w:rPr>
          <w:lang w:val="hr-HR"/>
        </w:rPr>
        <w:t xml:space="preserve">evaluacije, </w:t>
      </w:r>
      <w:r>
        <w:rPr>
          <w:lang w:val="hr-HR"/>
        </w:rPr>
        <w:t xml:space="preserve">refleksije, </w:t>
      </w:r>
      <w:r w:rsidRPr="00CA52BA">
        <w:rPr>
          <w:lang w:val="hr-HR"/>
        </w:rPr>
        <w:t>mentorstvo, individualna i grupna podrška, te usmene / pismene povratne informacije.</w:t>
      </w:r>
    </w:p>
    <w:p w14:paraId="13536052" w14:textId="00A2EBCE" w:rsidR="00B22579" w:rsidRDefault="00B22579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703A8235" w14:textId="251980C4" w:rsidR="00D73F72" w:rsidRPr="00B22579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 w:rsidRPr="00B22579">
        <w:rPr>
          <w:b/>
          <w:u w:val="single"/>
          <w:lang w:val="hr-HR"/>
        </w:rPr>
        <w:t>Dodatna podrška:</w:t>
      </w:r>
    </w:p>
    <w:p w14:paraId="0FA22EFB" w14:textId="77777777" w:rsidR="00D73F72" w:rsidRP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5BF1133F" w14:textId="7D4EAFA8" w:rsidR="00D73F72" w:rsidRP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 xml:space="preserve">Organizirat ćemo tri razine podrške volonterima: </w:t>
      </w:r>
      <w:r>
        <w:rPr>
          <w:lang w:val="hr-HR"/>
        </w:rPr>
        <w:t>supervizorska podrška, mentorska podrška, volonterska podrška.</w:t>
      </w:r>
    </w:p>
    <w:p w14:paraId="2E20C999" w14:textId="16A9CA31" w:rsid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0ABE7765" w14:textId="67E752F1" w:rsid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B22579">
        <w:rPr>
          <w:u w:val="single"/>
          <w:lang w:val="hr-HR"/>
        </w:rPr>
        <w:t>Supervizorska podrška:</w:t>
      </w:r>
      <w:r>
        <w:rPr>
          <w:lang w:val="hr-HR"/>
        </w:rPr>
        <w:t xml:space="preserve"> redovito praćenje projektnih aktivnosti, redovita komunikacija s volonterima, partnerima, suradnicima, izvoditeljima, ugovornim tijelom, redoviti mjesečni sastanci s volonterima, kontinuirano praćenje i vođenje projektne dokumentacije, organizacija događaja</w:t>
      </w:r>
    </w:p>
    <w:p w14:paraId="1EBB5B14" w14:textId="77777777" w:rsid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75FB7B3A" w14:textId="78ACC960" w:rsid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B22579">
        <w:rPr>
          <w:u w:val="single"/>
          <w:lang w:val="hr-HR"/>
        </w:rPr>
        <w:t>Mentorska podrška:</w:t>
      </w:r>
      <w:r>
        <w:rPr>
          <w:lang w:val="hr-HR"/>
        </w:rPr>
        <w:t xml:space="preserve"> svaki volonter dobiva jednog mentora koji im </w:t>
      </w:r>
      <w:r w:rsidR="00562EDA">
        <w:rPr>
          <w:lang w:val="hr-HR"/>
        </w:rPr>
        <w:t xml:space="preserve">pruža osobnu i profesionalnu podršku - </w:t>
      </w:r>
      <w:r>
        <w:rPr>
          <w:lang w:val="hr-HR"/>
        </w:rPr>
        <w:t xml:space="preserve">pomaže u procesu učenja, </w:t>
      </w:r>
      <w:r w:rsidR="00562EDA">
        <w:rPr>
          <w:lang w:val="hr-HR"/>
        </w:rPr>
        <w:t xml:space="preserve">provedbi aktivnosti i osmišljavanju osobnih projekata, kod </w:t>
      </w:r>
      <w:r>
        <w:rPr>
          <w:lang w:val="hr-HR"/>
        </w:rPr>
        <w:t>adaptacije na novu kulturu, zemlju, grad, ljude</w:t>
      </w:r>
      <w:r w:rsidR="00562EDA">
        <w:rPr>
          <w:lang w:val="hr-HR"/>
        </w:rPr>
        <w:t>, u organiziranju kvalitetnog provođenja slobodnog vremena</w:t>
      </w:r>
    </w:p>
    <w:p w14:paraId="17B65EA4" w14:textId="77777777" w:rsidR="00562EDA" w:rsidRDefault="00562EDA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1C9A476C" w14:textId="3E0EDFE1" w:rsid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B22579">
        <w:rPr>
          <w:u w:val="single"/>
          <w:lang w:val="hr-HR"/>
        </w:rPr>
        <w:t>Volonterska podrška:</w:t>
      </w:r>
      <w:r w:rsidR="00562EDA">
        <w:rPr>
          <w:lang w:val="hr-HR"/>
        </w:rPr>
        <w:t xml:space="preserve"> osigurana za učenje, poboljšanje znanja engleskog/hrvatskog jezika, druženje s volonterima, pomoć u izvođenju projektnih aktivnosti</w:t>
      </w:r>
    </w:p>
    <w:p w14:paraId="2559AFFE" w14:textId="77777777" w:rsidR="00D73F72" w:rsidRPr="00D73F72" w:rsidRDefault="00D73F72" w:rsidP="00D73F72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06860389" w14:textId="77777777" w:rsidR="00B22579" w:rsidRP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 w:rsidRPr="00B22579">
        <w:rPr>
          <w:b/>
          <w:u w:val="single"/>
          <w:lang w:val="hr-HR"/>
        </w:rPr>
        <w:t>Što tražimo kod sudionika:</w:t>
      </w:r>
    </w:p>
    <w:p w14:paraId="5E4259A9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>- Motivacija za projektne aktivnosti</w:t>
      </w:r>
      <w:r>
        <w:rPr>
          <w:lang w:val="hr-HR"/>
        </w:rPr>
        <w:t xml:space="preserve"> i korisnike projekta</w:t>
      </w:r>
    </w:p>
    <w:p w14:paraId="32769FC2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>
        <w:rPr>
          <w:lang w:val="hr-HR"/>
        </w:rPr>
        <w:t>- Sposobnost suživot</w:t>
      </w:r>
      <w:r w:rsidRPr="00D73F72">
        <w:rPr>
          <w:lang w:val="hr-HR"/>
        </w:rPr>
        <w:t xml:space="preserve">a s najmanje tri </w:t>
      </w:r>
      <w:r>
        <w:rPr>
          <w:lang w:val="hr-HR"/>
        </w:rPr>
        <w:t>cimera</w:t>
      </w:r>
    </w:p>
    <w:p w14:paraId="0BDB9685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>
        <w:rPr>
          <w:lang w:val="hr-HR"/>
        </w:rPr>
        <w:t xml:space="preserve">- Spremnost na dijeljenje </w:t>
      </w:r>
      <w:proofErr w:type="spellStart"/>
      <w:r>
        <w:rPr>
          <w:lang w:val="hr-HR"/>
        </w:rPr>
        <w:t>cimerske</w:t>
      </w:r>
      <w:proofErr w:type="spellEnd"/>
      <w:r>
        <w:rPr>
          <w:lang w:val="hr-HR"/>
        </w:rPr>
        <w:t xml:space="preserve"> sobe</w:t>
      </w:r>
      <w:r w:rsidRPr="00D73F72">
        <w:rPr>
          <w:lang w:val="hr-HR"/>
        </w:rPr>
        <w:t xml:space="preserve"> s jednim sudionikom / istog spola /</w:t>
      </w:r>
    </w:p>
    <w:p w14:paraId="022A12E9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>- Između 18-30 godina</w:t>
      </w:r>
    </w:p>
    <w:p w14:paraId="232416AA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>- Niste ranije sudjelovali u dugoročnom EVS projektu</w:t>
      </w:r>
    </w:p>
    <w:p w14:paraId="3A863D12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>- Nemate kaznenu evidenciju</w:t>
      </w:r>
    </w:p>
    <w:p w14:paraId="4AE1A6B1" w14:textId="77777777" w:rsid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>- Nemate kronične bolesti i / ili ozbiljne psihičke / fizičke bolesti</w:t>
      </w:r>
    </w:p>
    <w:p w14:paraId="4DC4B542" w14:textId="77777777" w:rsid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0E6A8078" w14:textId="77777777" w:rsidR="00B22579" w:rsidRP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u w:val="single"/>
          <w:lang w:val="hr-HR"/>
        </w:rPr>
      </w:pPr>
      <w:r w:rsidRPr="00B22579">
        <w:rPr>
          <w:u w:val="single"/>
          <w:lang w:val="hr-HR"/>
        </w:rPr>
        <w:t>Poželjno:</w:t>
      </w:r>
    </w:p>
    <w:p w14:paraId="26CF26C1" w14:textId="77777777" w:rsidR="00B22579" w:rsidRPr="00D73F72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 w:rsidRPr="00D73F72">
        <w:rPr>
          <w:lang w:val="hr-HR"/>
        </w:rPr>
        <w:t xml:space="preserve">- </w:t>
      </w:r>
      <w:r>
        <w:rPr>
          <w:lang w:val="hr-HR"/>
        </w:rPr>
        <w:t>iskustvo u radu s ranjivim skupinama: starijima, nemoćnima, maligno oboljelima, niskog socijalnog statusa</w:t>
      </w:r>
    </w:p>
    <w:p w14:paraId="76A4A304" w14:textId="0B47D65C" w:rsid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  <w:r>
        <w:rPr>
          <w:lang w:val="hr-HR"/>
        </w:rPr>
        <w:t>- o</w:t>
      </w:r>
      <w:r w:rsidRPr="00D73F72">
        <w:rPr>
          <w:lang w:val="hr-HR"/>
        </w:rPr>
        <w:t>snovno znanje engleskog jezika</w:t>
      </w:r>
    </w:p>
    <w:p w14:paraId="5DF73ECB" w14:textId="7130D480" w:rsid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79551BC5" w14:textId="77777777" w:rsidR="00B22579" w:rsidRDefault="00B22579" w:rsidP="00B22579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499486DC" w14:textId="769A0F0D" w:rsidR="00B22579" w:rsidRDefault="00B22579" w:rsidP="00B22579">
      <w:pPr>
        <w:jc w:val="both"/>
        <w:rPr>
          <w:lang w:val="hr-HR"/>
        </w:rPr>
      </w:pPr>
      <w:r w:rsidRPr="00B22579">
        <w:rPr>
          <w:b/>
          <w:u w:val="single"/>
          <w:lang w:val="hr-HR"/>
        </w:rPr>
        <w:lastRenderedPageBreak/>
        <w:t>Iskustvo prethodnih volonterskih projekata:</w:t>
      </w:r>
      <w:r w:rsidRPr="00247EC9">
        <w:rPr>
          <w:lang w:val="hr-HR"/>
        </w:rPr>
        <w:t xml:space="preserve"> </w:t>
      </w:r>
      <w:r>
        <w:rPr>
          <w:lang w:val="hr-HR"/>
        </w:rPr>
        <w:t xml:space="preserve">Kroz </w:t>
      </w:r>
      <w:proofErr w:type="spellStart"/>
      <w:r>
        <w:rPr>
          <w:lang w:val="hr-HR"/>
        </w:rPr>
        <w:t>Erasmus</w:t>
      </w:r>
      <w:proofErr w:type="spellEnd"/>
      <w:r>
        <w:rPr>
          <w:lang w:val="hr-HR"/>
        </w:rPr>
        <w:t xml:space="preserve">+ program </w:t>
      </w:r>
      <w:r w:rsidRPr="00247EC9">
        <w:rPr>
          <w:lang w:val="hr-HR"/>
        </w:rPr>
        <w:t xml:space="preserve">EVS </w:t>
      </w:r>
      <w:r>
        <w:rPr>
          <w:lang w:val="hr-HR"/>
        </w:rPr>
        <w:t xml:space="preserve"> do sada smo ugostili ukupno 13 volontera: Iz Rumunjske,</w:t>
      </w:r>
      <w:r w:rsidRPr="00247EC9">
        <w:rPr>
          <w:lang w:val="hr-HR"/>
        </w:rPr>
        <w:t xml:space="preserve"> Francuske, </w:t>
      </w:r>
      <w:r>
        <w:rPr>
          <w:lang w:val="hr-HR"/>
        </w:rPr>
        <w:t xml:space="preserve">Italije, Španjolske, Poljske, </w:t>
      </w:r>
      <w:r w:rsidRPr="00247EC9">
        <w:rPr>
          <w:lang w:val="hr-HR"/>
        </w:rPr>
        <w:t>Turske</w:t>
      </w:r>
      <w:r>
        <w:rPr>
          <w:lang w:val="hr-HR"/>
        </w:rPr>
        <w:t>, Portugala i Grčke.</w:t>
      </w:r>
    </w:p>
    <w:p w14:paraId="0F406195" w14:textId="77777777" w:rsidR="006A6A0D" w:rsidRDefault="006A6A0D" w:rsidP="00B22579">
      <w:pPr>
        <w:jc w:val="both"/>
        <w:rPr>
          <w:lang w:val="hr-HR"/>
        </w:rPr>
      </w:pPr>
    </w:p>
    <w:p w14:paraId="539C7E7B" w14:textId="77777777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4C241011" w14:textId="361786B5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>
        <w:rPr>
          <w:b/>
          <w:noProof/>
          <w:u w:val="single"/>
          <w:lang w:val="hr-HR" w:eastAsia="hr-HR"/>
        </w:rPr>
        <w:drawing>
          <wp:inline distT="0" distB="0" distL="0" distR="0" wp14:anchorId="0C1A6AD6" wp14:editId="728A8BA4">
            <wp:extent cx="2819400" cy="211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3158690_1935515886539835_634979969903729049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195" cy="21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hr-HR" w:eastAsia="hr-HR"/>
        </w:rPr>
        <w:drawing>
          <wp:inline distT="0" distB="0" distL="0" distR="0" wp14:anchorId="3F979CCE" wp14:editId="716D81AF">
            <wp:extent cx="2819400" cy="2114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8225594_2033406330084123_14682508480636518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795" cy="21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6129D" w14:textId="77777777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73D83C95" w14:textId="49990EA6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2E97D238" w14:textId="4C6AFB10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>
        <w:rPr>
          <w:b/>
          <w:noProof/>
          <w:u w:val="single"/>
          <w:lang w:val="hr-HR" w:eastAsia="hr-HR"/>
        </w:rPr>
        <w:drawing>
          <wp:inline distT="0" distB="0" distL="0" distR="0" wp14:anchorId="0E1E15D5" wp14:editId="428ADD1E">
            <wp:extent cx="2990427" cy="168211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600557_10208234245027860_184869043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473" cy="168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A0D">
        <w:rPr>
          <w:b/>
          <w:noProof/>
          <w:u w:val="single"/>
          <w:lang w:val="hr-HR" w:eastAsia="hr-HR"/>
        </w:rPr>
        <w:drawing>
          <wp:inline distT="0" distB="0" distL="0" distR="0" wp14:anchorId="74A90418" wp14:editId="1C4E855B">
            <wp:extent cx="2635250" cy="165862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85" cy="1665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2E7DCA" w14:textId="33EC4E59" w:rsidR="006A6A0D" w:rsidRDefault="006A6A0D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0B866F2C" w14:textId="77777777" w:rsidR="006A6A0D" w:rsidRDefault="006A6A0D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39EEEE62" w14:textId="77777777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>
        <w:rPr>
          <w:b/>
          <w:noProof/>
          <w:u w:val="single"/>
          <w:lang w:val="hr-HR" w:eastAsia="hr-HR"/>
        </w:rPr>
        <w:drawing>
          <wp:inline distT="0" distB="0" distL="0" distR="0" wp14:anchorId="475D1025" wp14:editId="29E4A274">
            <wp:extent cx="2852843" cy="2139633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2491776_1525547160870045_7510894100232964519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756" cy="214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hr-HR" w:eastAsia="hr-HR"/>
        </w:rPr>
        <w:drawing>
          <wp:inline distT="0" distB="0" distL="0" distR="0" wp14:anchorId="388B70C2" wp14:editId="6575F4FB">
            <wp:extent cx="2851150" cy="213836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8049933_1841502975941127_749711778744631296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22" cy="214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608F" w14:textId="77777777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7AE89A72" w14:textId="65B8081A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>
        <w:rPr>
          <w:b/>
          <w:noProof/>
          <w:u w:val="single"/>
          <w:lang w:val="hr-HR" w:eastAsia="hr-HR"/>
        </w:rPr>
        <w:lastRenderedPageBreak/>
        <w:drawing>
          <wp:inline distT="0" distB="0" distL="0" distR="0" wp14:anchorId="72E2E822" wp14:editId="524C0EF5">
            <wp:extent cx="2844800" cy="1866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24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1" cy="1873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A0D" w:rsidRPr="006A6A0D">
        <w:rPr>
          <w:b/>
          <w:noProof/>
          <w:u w:val="single"/>
          <w:lang w:val="hr-HR" w:eastAsia="hr-HR"/>
        </w:rPr>
        <w:t xml:space="preserve"> </w:t>
      </w:r>
      <w:r w:rsidR="006A6A0D">
        <w:rPr>
          <w:b/>
          <w:noProof/>
          <w:u w:val="single"/>
          <w:lang w:val="hr-HR" w:eastAsia="hr-HR"/>
        </w:rPr>
        <w:drawing>
          <wp:inline distT="0" distB="0" distL="0" distR="0" wp14:anchorId="008F7ABB" wp14:editId="7DBBF65B">
            <wp:extent cx="2874211" cy="1864360"/>
            <wp:effectExtent l="0" t="0" r="2540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304282_1222390804519017_7385126288723798051_o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299" cy="187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6B40D" w14:textId="3DE7367F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6A2269CB" w14:textId="761079F0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>
        <w:rPr>
          <w:b/>
          <w:noProof/>
          <w:u w:val="single"/>
          <w:lang w:val="hr-HR" w:eastAsia="hr-HR"/>
        </w:rPr>
        <w:drawing>
          <wp:inline distT="0" distB="0" distL="0" distR="0" wp14:anchorId="6A435A93" wp14:editId="6108E49F">
            <wp:extent cx="2789476" cy="21082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3593495_1550961374995290_1463376748706801413_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841" cy="211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hr-HR" w:eastAsia="hr-HR"/>
        </w:rPr>
        <w:drawing>
          <wp:inline distT="0" distB="0" distL="0" distR="0" wp14:anchorId="7122E1AC" wp14:editId="1108030E">
            <wp:extent cx="2821305" cy="21159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cikliranj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105" cy="212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BF4C" w14:textId="667FAC36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4AFE7925" w14:textId="77777777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3C0E6BDC" w14:textId="20C6683F" w:rsidR="00B22579" w:rsidRDefault="00B22579" w:rsidP="00D73F72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  <w:r>
        <w:rPr>
          <w:b/>
          <w:noProof/>
          <w:u w:val="single"/>
          <w:lang w:val="hr-HR" w:eastAsia="hr-HR"/>
        </w:rPr>
        <w:drawing>
          <wp:inline distT="0" distB="0" distL="0" distR="0" wp14:anchorId="1A6551A8" wp14:editId="03FA7281">
            <wp:extent cx="1949291" cy="21926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5167933_1971934502897973_646706440514096332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945" cy="2200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val="hr-HR" w:eastAsia="hr-HR"/>
        </w:rPr>
        <w:drawing>
          <wp:inline distT="0" distB="0" distL="0" distR="0" wp14:anchorId="53B80BD9" wp14:editId="27084A28">
            <wp:extent cx="3428435" cy="2195195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2947189_2150262835065138_522660157573195366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59" cy="219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8417" w14:textId="6F89EB25" w:rsidR="00D73F72" w:rsidRDefault="00D73F72" w:rsidP="00CA52BA">
      <w:pPr>
        <w:autoSpaceDE w:val="0"/>
        <w:autoSpaceDN w:val="0"/>
        <w:adjustRightInd w:val="0"/>
        <w:spacing w:after="0" w:line="240" w:lineRule="auto"/>
        <w:jc w:val="both"/>
        <w:rPr>
          <w:b/>
          <w:u w:val="single"/>
          <w:lang w:val="hr-HR"/>
        </w:rPr>
      </w:pPr>
    </w:p>
    <w:p w14:paraId="190EEB2C" w14:textId="3F639F5C" w:rsidR="002B010F" w:rsidRDefault="002B010F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6BE564FC" w14:textId="5A600C35" w:rsidR="006A6A0D" w:rsidRDefault="006A6A0D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31C1466A" w14:textId="5EB71F55" w:rsidR="006A6A0D" w:rsidRDefault="006A6A0D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3239DD04" w14:textId="70E0B3D3" w:rsidR="006A6A0D" w:rsidRDefault="006A6A0D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775F8987" w14:textId="272C0531" w:rsidR="006A6A0D" w:rsidRDefault="006A6A0D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5ECFFA19" w14:textId="6BBA6DFE" w:rsidR="006A6A0D" w:rsidRDefault="006A6A0D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6A1A8C1A" w14:textId="77777777" w:rsidR="006A6A0D" w:rsidRPr="00CA52BA" w:rsidRDefault="006A6A0D" w:rsidP="00CA52BA">
      <w:pPr>
        <w:autoSpaceDE w:val="0"/>
        <w:autoSpaceDN w:val="0"/>
        <w:adjustRightInd w:val="0"/>
        <w:spacing w:after="0" w:line="240" w:lineRule="auto"/>
        <w:jc w:val="both"/>
        <w:rPr>
          <w:lang w:val="hr-HR"/>
        </w:rPr>
      </w:pPr>
    </w:p>
    <w:p w14:paraId="7E6A2759" w14:textId="4A95A37E" w:rsidR="004D5217" w:rsidRPr="00B22579" w:rsidRDefault="00D73F72" w:rsidP="005E2FBA">
      <w:pPr>
        <w:jc w:val="both"/>
        <w:rPr>
          <w:b/>
          <w:u w:val="single"/>
          <w:lang w:val="hr-HR"/>
        </w:rPr>
      </w:pPr>
      <w:r w:rsidRPr="00B22579">
        <w:rPr>
          <w:b/>
          <w:u w:val="single"/>
          <w:lang w:val="hr-HR"/>
        </w:rPr>
        <w:lastRenderedPageBreak/>
        <w:t>Više informacija na našim web stranicama i društvenim mrežama:</w:t>
      </w:r>
    </w:p>
    <w:p w14:paraId="69ADF083" w14:textId="48CABD18" w:rsidR="00D73F72" w:rsidRDefault="00D73F72" w:rsidP="005E2FBA">
      <w:pPr>
        <w:jc w:val="both"/>
      </w:pPr>
      <w:r>
        <w:rPr>
          <w:lang w:val="hr-HR"/>
        </w:rPr>
        <w:t xml:space="preserve">WEB: </w:t>
      </w:r>
      <w:hyperlink r:id="rId18" w:history="1">
        <w:r>
          <w:rPr>
            <w:rStyle w:val="Hyperlink"/>
          </w:rPr>
          <w:t>http://www.krugovi.hr/</w:t>
        </w:r>
      </w:hyperlink>
    </w:p>
    <w:p w14:paraId="24C51005" w14:textId="3C01D06A" w:rsidR="00D73F72" w:rsidRDefault="00D73F72" w:rsidP="005E2FBA">
      <w:pPr>
        <w:jc w:val="both"/>
      </w:pPr>
      <w:r>
        <w:t xml:space="preserve">FB: </w:t>
      </w:r>
      <w:hyperlink r:id="rId19" w:history="1">
        <w:r>
          <w:rPr>
            <w:rStyle w:val="Hyperlink"/>
          </w:rPr>
          <w:t>https://www.facebook.com/udruga.krugovi/</w:t>
        </w:r>
      </w:hyperlink>
    </w:p>
    <w:p w14:paraId="2CA550FE" w14:textId="283E5079" w:rsidR="00D73F72" w:rsidRDefault="00D73F72" w:rsidP="00D73F72">
      <w:r>
        <w:t xml:space="preserve">FB </w:t>
      </w:r>
      <w:proofErr w:type="spellStart"/>
      <w:r>
        <w:t>volonteri</w:t>
      </w:r>
      <w:proofErr w:type="spellEnd"/>
      <w:r>
        <w:t xml:space="preserve">: </w:t>
      </w:r>
      <w:hyperlink r:id="rId20" w:history="1">
        <w:r>
          <w:rPr>
            <w:rStyle w:val="Hyperlink"/>
          </w:rPr>
          <w:t>https://www.facebook.com/EVS-Krugovi-The-impossible-is-often-the-untried-1060547757369990/</w:t>
        </w:r>
      </w:hyperlink>
    </w:p>
    <w:p w14:paraId="79A20BDE" w14:textId="3C07CC0A" w:rsidR="00D73F72" w:rsidRDefault="00D73F72" w:rsidP="00D73F72">
      <w:r>
        <w:t xml:space="preserve">Instagram: </w:t>
      </w:r>
      <w:hyperlink r:id="rId21" w:history="1">
        <w:r>
          <w:rPr>
            <w:rStyle w:val="Hyperlink"/>
          </w:rPr>
          <w:t>https://www.facebook.com/EVS-Krugovi-The-impossible-is-often-the-untried-1060547757369990/</w:t>
        </w:r>
      </w:hyperlink>
    </w:p>
    <w:p w14:paraId="41B0C3FE" w14:textId="71E31568" w:rsidR="00D73F72" w:rsidRDefault="00D73F72" w:rsidP="00D73F72">
      <w:r>
        <w:t xml:space="preserve">YouTube: </w:t>
      </w:r>
      <w:hyperlink r:id="rId22" w:history="1">
        <w:r>
          <w:rPr>
            <w:rStyle w:val="Hyperlink"/>
          </w:rPr>
          <w:t>https://www.youtube.com/channel/UCP3n8L-HroK2AjbhJFFQDrg</w:t>
        </w:r>
      </w:hyperlink>
    </w:p>
    <w:p w14:paraId="2FB92288" w14:textId="65E17DF3" w:rsidR="00D73F72" w:rsidRDefault="00D73F72" w:rsidP="00D73F72">
      <w:proofErr w:type="spellStart"/>
      <w:r>
        <w:t>Volonterski</w:t>
      </w:r>
      <w:proofErr w:type="spellEnd"/>
      <w:r>
        <w:t xml:space="preserve"> blog: </w:t>
      </w:r>
      <w:hyperlink r:id="rId23" w:history="1">
        <w:r>
          <w:rPr>
            <w:rStyle w:val="Hyperlink"/>
          </w:rPr>
          <w:t>http://www.voluntary-circles.com/</w:t>
        </w:r>
      </w:hyperlink>
    </w:p>
    <w:p w14:paraId="497477A5" w14:textId="438A1C62" w:rsidR="004D5217" w:rsidRDefault="004D5217" w:rsidP="005E2FBA">
      <w:pPr>
        <w:jc w:val="both"/>
      </w:pPr>
      <w:r>
        <w:t xml:space="preserve">    </w:t>
      </w:r>
    </w:p>
    <w:p w14:paraId="141EC797" w14:textId="77777777" w:rsidR="004D5217" w:rsidRDefault="004D5217" w:rsidP="005E2FBA">
      <w:pPr>
        <w:jc w:val="both"/>
      </w:pPr>
    </w:p>
    <w:p w14:paraId="7BDBACBD" w14:textId="20EC886F" w:rsidR="004D5217" w:rsidRPr="004D5217" w:rsidRDefault="004D5217" w:rsidP="005E2FBA">
      <w:pPr>
        <w:jc w:val="both"/>
      </w:pPr>
      <w:r>
        <w:t xml:space="preserve">    </w:t>
      </w:r>
    </w:p>
    <w:p w14:paraId="5E8D721D" w14:textId="77777777" w:rsidR="00306175" w:rsidRDefault="00306175" w:rsidP="005E2FBA">
      <w:pPr>
        <w:jc w:val="both"/>
        <w:rPr>
          <w:color w:val="2E74B5" w:themeColor="accent1" w:themeShade="BF"/>
        </w:rPr>
      </w:pPr>
    </w:p>
    <w:p w14:paraId="1B3D1459" w14:textId="77777777" w:rsidR="009A0AF6" w:rsidRDefault="009A0AF6" w:rsidP="005E2FBA">
      <w:pPr>
        <w:jc w:val="both"/>
      </w:pPr>
    </w:p>
    <w:p w14:paraId="73AA52BC" w14:textId="77777777" w:rsidR="009A0AF6" w:rsidRPr="009A0AF6" w:rsidRDefault="009A0AF6" w:rsidP="009A0AF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val="hr-HR" w:eastAsia="hr-HR"/>
        </w:rPr>
      </w:pPr>
    </w:p>
    <w:p w14:paraId="50FB942D" w14:textId="77777777" w:rsidR="00EF2A2C" w:rsidRDefault="00EF2A2C" w:rsidP="00EF2A2C">
      <w:pPr>
        <w:jc w:val="both"/>
      </w:pPr>
    </w:p>
    <w:sectPr w:rsidR="00EF2A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10507"/>
    <w:multiLevelType w:val="hybridMultilevel"/>
    <w:tmpl w:val="D564FDA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517BA2"/>
    <w:multiLevelType w:val="hybridMultilevel"/>
    <w:tmpl w:val="72B870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194866"/>
    <w:multiLevelType w:val="hybridMultilevel"/>
    <w:tmpl w:val="95AA04D0"/>
    <w:lvl w:ilvl="0" w:tplc="020860A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6C60E2"/>
    <w:multiLevelType w:val="hybridMultilevel"/>
    <w:tmpl w:val="F6A47412"/>
    <w:lvl w:ilvl="0" w:tplc="C54EEF6E">
      <w:start w:val="1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FA8"/>
    <w:rsid w:val="00066E46"/>
    <w:rsid w:val="001702B5"/>
    <w:rsid w:val="00200938"/>
    <w:rsid w:val="00247EC9"/>
    <w:rsid w:val="002B010F"/>
    <w:rsid w:val="00306175"/>
    <w:rsid w:val="00317847"/>
    <w:rsid w:val="003A48FA"/>
    <w:rsid w:val="0048032C"/>
    <w:rsid w:val="004B529F"/>
    <w:rsid w:val="004D5217"/>
    <w:rsid w:val="004E54AB"/>
    <w:rsid w:val="005245DA"/>
    <w:rsid w:val="00562EDA"/>
    <w:rsid w:val="00575FB3"/>
    <w:rsid w:val="005E2FBA"/>
    <w:rsid w:val="006274D2"/>
    <w:rsid w:val="006514EB"/>
    <w:rsid w:val="006A6A0D"/>
    <w:rsid w:val="007C1FA8"/>
    <w:rsid w:val="00903EFC"/>
    <w:rsid w:val="009A0AF6"/>
    <w:rsid w:val="009E25E0"/>
    <w:rsid w:val="00B22579"/>
    <w:rsid w:val="00B45B61"/>
    <w:rsid w:val="00B96A20"/>
    <w:rsid w:val="00BC36C9"/>
    <w:rsid w:val="00C60FF3"/>
    <w:rsid w:val="00C86DCA"/>
    <w:rsid w:val="00CA52BA"/>
    <w:rsid w:val="00CB6448"/>
    <w:rsid w:val="00CB743F"/>
    <w:rsid w:val="00D73F72"/>
    <w:rsid w:val="00DB1D4A"/>
    <w:rsid w:val="00E238FA"/>
    <w:rsid w:val="00EF1FF3"/>
    <w:rsid w:val="00EF2A2C"/>
    <w:rsid w:val="00F80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E0C84"/>
  <w15:chartTrackingRefBased/>
  <w15:docId w15:val="{CBD27F37-05FE-470B-9E02-EBC81B983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5E2FBA"/>
  </w:style>
  <w:style w:type="character" w:customStyle="1" w:styleId="il">
    <w:name w:val="il"/>
    <w:basedOn w:val="DefaultParagraphFont"/>
    <w:rsid w:val="009A0AF6"/>
  </w:style>
  <w:style w:type="character" w:styleId="Hyperlink">
    <w:name w:val="Hyperlink"/>
    <w:basedOn w:val="DefaultParagraphFont"/>
    <w:uiPriority w:val="99"/>
    <w:semiHidden/>
    <w:unhideWhenUsed/>
    <w:rsid w:val="009A0AF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1D4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274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63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19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86455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krugovi.hr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facebook.com/EVS-Krugovi-The-impossible-is-often-the-untried-1060547757369990/" TargetMode="Externa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hyperlink" Target="https://www.facebook.com/EVS-Krugovi-The-impossible-is-often-the-untried-1060547757369990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hyperlink" Target="http://www.voluntary-circles.com/" TargetMode="External"/><Relationship Id="rId10" Type="http://schemas.openxmlformats.org/officeDocument/2006/relationships/image" Target="media/image6.jpg"/><Relationship Id="rId19" Type="http://schemas.openxmlformats.org/officeDocument/2006/relationships/hyperlink" Target="https://www.facebook.com/udruga.krugov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channel/UCP3n8L-HroK2AjbhJFFQD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1185</Words>
  <Characters>6756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Krugovi</dc:creator>
  <cp:keywords/>
  <dc:description/>
  <cp:lastModifiedBy>Jelena</cp:lastModifiedBy>
  <cp:revision>35</cp:revision>
  <dcterms:created xsi:type="dcterms:W3CDTF">2017-04-12T10:23:00Z</dcterms:created>
  <dcterms:modified xsi:type="dcterms:W3CDTF">2021-09-15T10:20:00Z</dcterms:modified>
</cp:coreProperties>
</file>